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541" w:rsidRDefault="00CD5541" w:rsidP="00CD5541">
      <w:pPr>
        <w:suppressAutoHyphens/>
        <w:jc w:val="center"/>
        <w:rPr>
          <w:b/>
        </w:rPr>
      </w:pPr>
      <w:r>
        <w:rPr>
          <w:b/>
        </w:rPr>
        <w:t>Справка о материально-технических ресурсах</w:t>
      </w:r>
    </w:p>
    <w:p w:rsidR="00CD5541" w:rsidRDefault="00CD5541" w:rsidP="00CD5541"/>
    <w:p w:rsidR="00CD5541" w:rsidRDefault="00CD5541" w:rsidP="00CD5541">
      <w:pPr>
        <w:rPr>
          <w:color w:val="000000"/>
        </w:rPr>
      </w:pPr>
      <w:r>
        <w:rPr>
          <w:color w:val="000000"/>
        </w:rPr>
        <w:t xml:space="preserve">Наименование и адрес Участника </w:t>
      </w:r>
      <w:r w:rsidR="004C1152">
        <w:rPr>
          <w:color w:val="000000"/>
        </w:rPr>
        <w:t>тендера</w:t>
      </w:r>
      <w:r>
        <w:rPr>
          <w:color w:val="000000"/>
        </w:rPr>
        <w:t>: _________________________________</w:t>
      </w:r>
    </w:p>
    <w:p w:rsidR="00CD5541" w:rsidRDefault="00CD5541" w:rsidP="00CD5541"/>
    <w:tbl>
      <w:tblPr>
        <w:tblW w:w="10206" w:type="dxa"/>
        <w:tblInd w:w="-5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20"/>
        <w:gridCol w:w="2622"/>
        <w:gridCol w:w="1984"/>
        <w:gridCol w:w="1700"/>
        <w:gridCol w:w="1590"/>
        <w:gridCol w:w="1590"/>
      </w:tblGrid>
      <w:tr w:rsidR="00E47DCE" w:rsidTr="00E47DCE">
        <w:tblPrEx>
          <w:tblCellMar>
            <w:top w:w="0" w:type="dxa"/>
            <w:bottom w:w="0" w:type="dxa"/>
          </w:tblCellMar>
        </w:tblPrEx>
        <w:trPr>
          <w:cantSplit/>
          <w:trHeight w:val="530"/>
        </w:trPr>
        <w:tc>
          <w:tcPr>
            <w:tcW w:w="720" w:type="dxa"/>
          </w:tcPr>
          <w:p w:rsidR="00E47DCE" w:rsidRDefault="00E47DCE" w:rsidP="00CD5541">
            <w:pPr>
              <w:pStyle w:val="a4"/>
              <w:rPr>
                <w:szCs w:val="22"/>
              </w:rPr>
            </w:pPr>
            <w:r>
              <w:rPr>
                <w:szCs w:val="22"/>
              </w:rPr>
              <w:t>№</w:t>
            </w:r>
          </w:p>
          <w:p w:rsidR="00E47DCE" w:rsidRDefault="00E47DCE" w:rsidP="00CD5541">
            <w:pPr>
              <w:pStyle w:val="a4"/>
              <w:rPr>
                <w:szCs w:val="22"/>
              </w:rPr>
            </w:pPr>
            <w:proofErr w:type="spellStart"/>
            <w:r>
              <w:rPr>
                <w:szCs w:val="22"/>
              </w:rPr>
              <w:t>п</w:t>
            </w:r>
            <w:proofErr w:type="spellEnd"/>
            <w:r>
              <w:rPr>
                <w:szCs w:val="22"/>
              </w:rPr>
              <w:t>/</w:t>
            </w:r>
            <w:proofErr w:type="spellStart"/>
            <w:r>
              <w:rPr>
                <w:szCs w:val="22"/>
              </w:rPr>
              <w:t>п</w:t>
            </w:r>
            <w:proofErr w:type="spellEnd"/>
          </w:p>
        </w:tc>
        <w:tc>
          <w:tcPr>
            <w:tcW w:w="2622" w:type="dxa"/>
          </w:tcPr>
          <w:p w:rsidR="00E47DCE" w:rsidRDefault="00E47DCE" w:rsidP="00CD5541">
            <w:pPr>
              <w:pStyle w:val="a4"/>
              <w:rPr>
                <w:szCs w:val="22"/>
              </w:rPr>
            </w:pPr>
            <w:r>
              <w:rPr>
                <w:szCs w:val="22"/>
              </w:rPr>
              <w:t>Наименов</w:t>
            </w:r>
            <w:r>
              <w:rPr>
                <w:szCs w:val="22"/>
              </w:rPr>
              <w:t>а</w:t>
            </w:r>
            <w:r>
              <w:rPr>
                <w:szCs w:val="22"/>
              </w:rPr>
              <w:t>ние</w:t>
            </w:r>
          </w:p>
        </w:tc>
        <w:tc>
          <w:tcPr>
            <w:tcW w:w="1984" w:type="dxa"/>
          </w:tcPr>
          <w:p w:rsidR="00E47DCE" w:rsidRDefault="00E47DCE" w:rsidP="00CD5541">
            <w:pPr>
              <w:pStyle w:val="a4"/>
              <w:rPr>
                <w:szCs w:val="22"/>
              </w:rPr>
            </w:pPr>
            <w:r>
              <w:rPr>
                <w:szCs w:val="22"/>
              </w:rPr>
              <w:t>Местонах</w:t>
            </w:r>
            <w:r>
              <w:rPr>
                <w:szCs w:val="22"/>
              </w:rPr>
              <w:t>о</w:t>
            </w:r>
            <w:r>
              <w:rPr>
                <w:szCs w:val="22"/>
              </w:rPr>
              <w:t>ждение</w:t>
            </w:r>
          </w:p>
        </w:tc>
        <w:tc>
          <w:tcPr>
            <w:tcW w:w="1700" w:type="dxa"/>
          </w:tcPr>
          <w:p w:rsidR="00E47DCE" w:rsidRDefault="00E47DCE" w:rsidP="00CD5541">
            <w:pPr>
              <w:pStyle w:val="a4"/>
              <w:rPr>
                <w:szCs w:val="22"/>
              </w:rPr>
            </w:pPr>
            <w:r>
              <w:rPr>
                <w:szCs w:val="22"/>
              </w:rPr>
              <w:t>Право собс</w:t>
            </w:r>
            <w:r>
              <w:rPr>
                <w:szCs w:val="22"/>
              </w:rPr>
              <w:t>т</w:t>
            </w:r>
            <w:r>
              <w:rPr>
                <w:szCs w:val="22"/>
              </w:rPr>
              <w:t>венности или иное право (хозяйстве</w:t>
            </w:r>
            <w:r>
              <w:rPr>
                <w:szCs w:val="22"/>
              </w:rPr>
              <w:t>н</w:t>
            </w:r>
            <w:r>
              <w:rPr>
                <w:szCs w:val="22"/>
              </w:rPr>
              <w:t>ного вед</w:t>
            </w:r>
            <w:r>
              <w:rPr>
                <w:szCs w:val="22"/>
              </w:rPr>
              <w:t>е</w:t>
            </w:r>
            <w:r>
              <w:rPr>
                <w:szCs w:val="22"/>
              </w:rPr>
              <w:t>ния, опер</w:t>
            </w:r>
            <w:r>
              <w:rPr>
                <w:szCs w:val="22"/>
              </w:rPr>
              <w:t>а</w:t>
            </w:r>
            <w:r>
              <w:rPr>
                <w:szCs w:val="22"/>
              </w:rPr>
              <w:t>тивного управл</w:t>
            </w:r>
            <w:r>
              <w:rPr>
                <w:szCs w:val="22"/>
              </w:rPr>
              <w:t>е</w:t>
            </w:r>
            <w:r>
              <w:rPr>
                <w:szCs w:val="22"/>
              </w:rPr>
              <w:t>ния)</w:t>
            </w:r>
          </w:p>
        </w:tc>
        <w:tc>
          <w:tcPr>
            <w:tcW w:w="1590" w:type="dxa"/>
          </w:tcPr>
          <w:p w:rsidR="00E47DCE" w:rsidRDefault="00E47DCE" w:rsidP="00CD5541">
            <w:pPr>
              <w:pStyle w:val="a4"/>
              <w:rPr>
                <w:szCs w:val="22"/>
              </w:rPr>
            </w:pPr>
            <w:r>
              <w:rPr>
                <w:szCs w:val="22"/>
              </w:rPr>
              <w:t>С</w:t>
            </w:r>
            <w:r>
              <w:rPr>
                <w:szCs w:val="22"/>
              </w:rPr>
              <w:t>о</w:t>
            </w:r>
            <w:r>
              <w:rPr>
                <w:szCs w:val="22"/>
              </w:rPr>
              <w:t>стояние</w:t>
            </w:r>
          </w:p>
        </w:tc>
        <w:tc>
          <w:tcPr>
            <w:tcW w:w="1590" w:type="dxa"/>
          </w:tcPr>
          <w:p w:rsidR="00E47DCE" w:rsidRDefault="00E47DCE" w:rsidP="00CD5541">
            <w:pPr>
              <w:pStyle w:val="a4"/>
              <w:rPr>
                <w:szCs w:val="22"/>
              </w:rPr>
            </w:pPr>
            <w:r>
              <w:rPr>
                <w:szCs w:val="22"/>
              </w:rPr>
              <w:t>Примеч</w:t>
            </w:r>
            <w:r>
              <w:rPr>
                <w:szCs w:val="22"/>
              </w:rPr>
              <w:t>а</w:t>
            </w:r>
            <w:r>
              <w:rPr>
                <w:szCs w:val="22"/>
              </w:rPr>
              <w:t>ния</w:t>
            </w:r>
          </w:p>
        </w:tc>
      </w:tr>
      <w:tr w:rsidR="00E47DCE" w:rsidTr="00E47D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E47DCE" w:rsidRDefault="00E47DCE" w:rsidP="00CD5541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2622" w:type="dxa"/>
          </w:tcPr>
          <w:p w:rsidR="00E47DCE" w:rsidRDefault="00E47DCE" w:rsidP="00CD5541">
            <w:pPr>
              <w:pStyle w:val="a3"/>
              <w:rPr>
                <w:szCs w:val="24"/>
              </w:rPr>
            </w:pPr>
          </w:p>
        </w:tc>
        <w:tc>
          <w:tcPr>
            <w:tcW w:w="1984" w:type="dxa"/>
          </w:tcPr>
          <w:p w:rsidR="00E47DCE" w:rsidRDefault="00E47DCE" w:rsidP="00CD5541">
            <w:pPr>
              <w:pStyle w:val="a3"/>
              <w:rPr>
                <w:szCs w:val="24"/>
              </w:rPr>
            </w:pPr>
          </w:p>
        </w:tc>
        <w:tc>
          <w:tcPr>
            <w:tcW w:w="1700" w:type="dxa"/>
          </w:tcPr>
          <w:p w:rsidR="00E47DCE" w:rsidRDefault="00E47DCE" w:rsidP="00CD5541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590" w:type="dxa"/>
          </w:tcPr>
          <w:p w:rsidR="00E47DCE" w:rsidRDefault="00E47DCE" w:rsidP="00CD5541">
            <w:pPr>
              <w:pStyle w:val="a3"/>
              <w:rPr>
                <w:szCs w:val="24"/>
              </w:rPr>
            </w:pPr>
          </w:p>
        </w:tc>
        <w:tc>
          <w:tcPr>
            <w:tcW w:w="1590" w:type="dxa"/>
          </w:tcPr>
          <w:p w:rsidR="00E47DCE" w:rsidRDefault="00E47DCE" w:rsidP="00CD5541">
            <w:pPr>
              <w:pStyle w:val="a3"/>
              <w:rPr>
                <w:szCs w:val="24"/>
              </w:rPr>
            </w:pPr>
          </w:p>
        </w:tc>
      </w:tr>
      <w:tr w:rsidR="00E47DCE" w:rsidTr="00E47D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E47DCE" w:rsidRDefault="00E47DCE" w:rsidP="00CD5541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2622" w:type="dxa"/>
          </w:tcPr>
          <w:p w:rsidR="00E47DCE" w:rsidRDefault="00E47DCE" w:rsidP="00CD5541">
            <w:pPr>
              <w:pStyle w:val="a3"/>
            </w:pPr>
          </w:p>
        </w:tc>
        <w:tc>
          <w:tcPr>
            <w:tcW w:w="1984" w:type="dxa"/>
          </w:tcPr>
          <w:p w:rsidR="00E47DCE" w:rsidRDefault="00E47DCE" w:rsidP="00CD5541">
            <w:pPr>
              <w:pStyle w:val="a3"/>
            </w:pPr>
          </w:p>
        </w:tc>
        <w:tc>
          <w:tcPr>
            <w:tcW w:w="1700" w:type="dxa"/>
          </w:tcPr>
          <w:p w:rsidR="00E47DCE" w:rsidRDefault="00E47DCE" w:rsidP="00CD5541">
            <w:pPr>
              <w:pStyle w:val="a3"/>
            </w:pPr>
          </w:p>
        </w:tc>
        <w:tc>
          <w:tcPr>
            <w:tcW w:w="1590" w:type="dxa"/>
          </w:tcPr>
          <w:p w:rsidR="00E47DCE" w:rsidRDefault="00E47DCE" w:rsidP="00CD5541">
            <w:pPr>
              <w:pStyle w:val="a3"/>
            </w:pPr>
          </w:p>
        </w:tc>
        <w:tc>
          <w:tcPr>
            <w:tcW w:w="1590" w:type="dxa"/>
          </w:tcPr>
          <w:p w:rsidR="00E47DCE" w:rsidRDefault="00E47DCE" w:rsidP="00CD5541">
            <w:pPr>
              <w:pStyle w:val="a3"/>
            </w:pPr>
          </w:p>
        </w:tc>
      </w:tr>
      <w:tr w:rsidR="00E47DCE" w:rsidTr="00E47D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E47DCE" w:rsidRDefault="00E47DCE" w:rsidP="00CD5541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2622" w:type="dxa"/>
          </w:tcPr>
          <w:p w:rsidR="00E47DCE" w:rsidRDefault="00E47DCE" w:rsidP="00CD5541">
            <w:pPr>
              <w:pStyle w:val="a3"/>
            </w:pPr>
          </w:p>
        </w:tc>
        <w:tc>
          <w:tcPr>
            <w:tcW w:w="1984" w:type="dxa"/>
          </w:tcPr>
          <w:p w:rsidR="00E47DCE" w:rsidRDefault="00E47DCE" w:rsidP="00CD5541">
            <w:pPr>
              <w:pStyle w:val="a3"/>
            </w:pPr>
          </w:p>
        </w:tc>
        <w:tc>
          <w:tcPr>
            <w:tcW w:w="1700" w:type="dxa"/>
          </w:tcPr>
          <w:p w:rsidR="00E47DCE" w:rsidRDefault="00E47DCE" w:rsidP="00CD5541">
            <w:pPr>
              <w:pStyle w:val="a3"/>
            </w:pPr>
          </w:p>
        </w:tc>
        <w:tc>
          <w:tcPr>
            <w:tcW w:w="1590" w:type="dxa"/>
          </w:tcPr>
          <w:p w:rsidR="00E47DCE" w:rsidRDefault="00E47DCE" w:rsidP="00CD5541">
            <w:pPr>
              <w:pStyle w:val="a3"/>
            </w:pPr>
          </w:p>
        </w:tc>
        <w:tc>
          <w:tcPr>
            <w:tcW w:w="1590" w:type="dxa"/>
          </w:tcPr>
          <w:p w:rsidR="00E47DCE" w:rsidRDefault="00E47DCE" w:rsidP="00CD5541">
            <w:pPr>
              <w:pStyle w:val="a3"/>
            </w:pPr>
          </w:p>
        </w:tc>
      </w:tr>
      <w:tr w:rsidR="00E47DCE" w:rsidTr="00E47D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E47DCE" w:rsidRDefault="00E47DCE" w:rsidP="00CD5541">
            <w:pPr>
              <w:pStyle w:val="a3"/>
            </w:pPr>
            <w:r>
              <w:t>…</w:t>
            </w:r>
          </w:p>
        </w:tc>
        <w:tc>
          <w:tcPr>
            <w:tcW w:w="2622" w:type="dxa"/>
          </w:tcPr>
          <w:p w:rsidR="00E47DCE" w:rsidRDefault="00E47DCE" w:rsidP="00CD5541">
            <w:pPr>
              <w:pStyle w:val="a3"/>
            </w:pPr>
          </w:p>
        </w:tc>
        <w:tc>
          <w:tcPr>
            <w:tcW w:w="1984" w:type="dxa"/>
          </w:tcPr>
          <w:p w:rsidR="00E47DCE" w:rsidRDefault="00E47DCE" w:rsidP="00CD5541">
            <w:pPr>
              <w:pStyle w:val="a3"/>
            </w:pPr>
          </w:p>
        </w:tc>
        <w:tc>
          <w:tcPr>
            <w:tcW w:w="1700" w:type="dxa"/>
          </w:tcPr>
          <w:p w:rsidR="00E47DCE" w:rsidRDefault="00E47DCE" w:rsidP="00CD5541">
            <w:pPr>
              <w:pStyle w:val="a3"/>
            </w:pPr>
          </w:p>
        </w:tc>
        <w:tc>
          <w:tcPr>
            <w:tcW w:w="1590" w:type="dxa"/>
          </w:tcPr>
          <w:p w:rsidR="00E47DCE" w:rsidRDefault="00E47DCE" w:rsidP="00CD5541">
            <w:pPr>
              <w:pStyle w:val="a3"/>
            </w:pPr>
          </w:p>
        </w:tc>
        <w:tc>
          <w:tcPr>
            <w:tcW w:w="1590" w:type="dxa"/>
          </w:tcPr>
          <w:p w:rsidR="00E47DCE" w:rsidRDefault="00E47DCE" w:rsidP="00CD5541">
            <w:pPr>
              <w:pStyle w:val="a3"/>
            </w:pPr>
          </w:p>
        </w:tc>
      </w:tr>
    </w:tbl>
    <w:p w:rsidR="00CD5541" w:rsidRDefault="00CD5541" w:rsidP="00CD5541"/>
    <w:p w:rsidR="00CD5541" w:rsidRDefault="00CD5541" w:rsidP="00CD5541">
      <w:r>
        <w:t>____________________________________</w:t>
      </w:r>
    </w:p>
    <w:p w:rsidR="00CD5541" w:rsidRDefault="00CD5541" w:rsidP="00CD5541">
      <w:pPr>
        <w:ind w:right="3684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CD5541" w:rsidRDefault="00CD5541" w:rsidP="00CD5541">
      <w:r>
        <w:t>____________________________________</w:t>
      </w:r>
    </w:p>
    <w:p w:rsidR="00CD5541" w:rsidRDefault="00CD5541" w:rsidP="00CD5541">
      <w:pPr>
        <w:ind w:right="3684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подписавшего, должность)</w:t>
      </w:r>
    </w:p>
    <w:p w:rsidR="00770BB8" w:rsidRDefault="00770BB8"/>
    <w:sectPr w:rsidR="00770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5541"/>
    <w:rsid w:val="004C1152"/>
    <w:rsid w:val="007355D5"/>
    <w:rsid w:val="00770BB8"/>
    <w:rsid w:val="008E42C4"/>
    <w:rsid w:val="00CD5541"/>
    <w:rsid w:val="00E47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5541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Таблица текст"/>
    <w:basedOn w:val="a"/>
    <w:rsid w:val="00CD5541"/>
    <w:pPr>
      <w:spacing w:before="40" w:after="40"/>
      <w:ind w:left="57" w:right="57"/>
    </w:pPr>
    <w:rPr>
      <w:snapToGrid w:val="0"/>
      <w:szCs w:val="20"/>
    </w:rPr>
  </w:style>
  <w:style w:type="paragraph" w:customStyle="1" w:styleId="a4">
    <w:name w:val="Таблица шапка"/>
    <w:basedOn w:val="a"/>
    <w:rsid w:val="00CD5541"/>
    <w:pPr>
      <w:keepNext/>
      <w:spacing w:before="40" w:after="40"/>
      <w:ind w:left="57" w:right="57"/>
    </w:pPr>
    <w:rPr>
      <w:snapToGrid w:val="0"/>
      <w:sz w:val="2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 о материально-технических ресурсах</vt:lpstr>
    </vt:vector>
  </TitlesOfParts>
  <Company>ОАО "ТГК-9"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о материально-технических ресурсах</dc:title>
  <dc:subject/>
  <dc:creator>Крон</dc:creator>
  <cp:keywords/>
  <dc:description/>
  <cp:lastModifiedBy>admin</cp:lastModifiedBy>
  <cp:revision>2</cp:revision>
  <dcterms:created xsi:type="dcterms:W3CDTF">2013-10-10T14:14:00Z</dcterms:created>
  <dcterms:modified xsi:type="dcterms:W3CDTF">2013-10-10T14:14:00Z</dcterms:modified>
</cp:coreProperties>
</file>